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Утверждаю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Заведующий МКДОУ</w:t>
      </w:r>
      <w:r w:rsidR="001609A1" w:rsidRPr="00333461">
        <w:rPr>
          <w:rFonts w:ascii="Arial Narrow" w:eastAsia="Times New Roman" w:hAnsi="Arial Narrow" w:cs="Arial"/>
          <w:color w:val="555555"/>
          <w:sz w:val="18"/>
          <w:szCs w:val="18"/>
          <w:lang w:eastAsia="ru-RU"/>
        </w:rPr>
        <w:t xml:space="preserve"> №____</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w:t>
      </w:r>
      <w:r w:rsidR="001609A1" w:rsidRPr="00333461">
        <w:rPr>
          <w:rFonts w:ascii="Arial Narrow" w:eastAsia="Times New Roman" w:hAnsi="Arial Narrow" w:cs="Arial"/>
          <w:color w:val="555555"/>
          <w:sz w:val="18"/>
          <w:szCs w:val="18"/>
          <w:lang w:eastAsia="ru-RU"/>
        </w:rPr>
        <w:t>___________</w:t>
      </w:r>
      <w:r w:rsidRPr="0017444B">
        <w:rPr>
          <w:rFonts w:ascii="Arial Narrow" w:eastAsia="Times New Roman" w:hAnsi="Arial Narrow" w:cs="Arial"/>
          <w:color w:val="555555"/>
          <w:sz w:val="18"/>
          <w:szCs w:val="18"/>
          <w:lang w:eastAsia="ru-RU"/>
        </w:rPr>
        <w:t>"</w:t>
      </w:r>
      <w:r w:rsidR="001609A1" w:rsidRPr="00333461">
        <w:rPr>
          <w:rFonts w:ascii="Arial Narrow" w:eastAsia="Times New Roman" w:hAnsi="Arial Narrow" w:cs="Arial"/>
          <w:color w:val="555555"/>
          <w:sz w:val="18"/>
          <w:szCs w:val="18"/>
          <w:lang w:eastAsia="ru-RU"/>
        </w:rPr>
        <w:t>с.__________</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_____________</w:t>
      </w:r>
      <w:r w:rsidR="001609A1" w:rsidRPr="00333461">
        <w:rPr>
          <w:rFonts w:ascii="Arial Narrow" w:eastAsia="Times New Roman" w:hAnsi="Arial Narrow" w:cs="Arial"/>
          <w:color w:val="555555"/>
          <w:sz w:val="18"/>
          <w:szCs w:val="18"/>
          <w:lang w:eastAsia="ru-RU"/>
        </w:rPr>
        <w:t>/____________/</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«___»__________ 201</w:t>
      </w:r>
      <w:r w:rsidR="001609A1" w:rsidRPr="00333461">
        <w:rPr>
          <w:rFonts w:ascii="Arial Narrow" w:eastAsia="Times New Roman" w:hAnsi="Arial Narrow" w:cs="Arial"/>
          <w:color w:val="555555"/>
          <w:sz w:val="18"/>
          <w:szCs w:val="18"/>
          <w:lang w:eastAsia="ru-RU"/>
        </w:rPr>
        <w:t>3</w:t>
      </w:r>
      <w:r w:rsidRPr="0017444B">
        <w:rPr>
          <w:rFonts w:ascii="Arial Narrow" w:eastAsia="Times New Roman" w:hAnsi="Arial Narrow" w:cs="Arial"/>
          <w:color w:val="555555"/>
          <w:sz w:val="18"/>
          <w:szCs w:val="18"/>
          <w:lang w:eastAsia="ru-RU"/>
        </w:rPr>
        <w:t>г.</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 xml:space="preserve">Правила внутреннего трудового распорядка для работников муниципального казенного дошкольного образовательного учреждения </w:t>
      </w:r>
      <w:r w:rsidR="00333461" w:rsidRPr="00333461">
        <w:rPr>
          <w:rFonts w:ascii="Arial Narrow" w:eastAsia="Times New Roman" w:hAnsi="Arial Narrow" w:cs="Arial"/>
          <w:b/>
          <w:bCs/>
          <w:color w:val="555555"/>
          <w:sz w:val="18"/>
          <w:szCs w:val="18"/>
          <w:bdr w:val="none" w:sz="0" w:space="0" w:color="auto" w:frame="1"/>
          <w:lang w:eastAsia="ru-RU"/>
        </w:rPr>
        <w:t>№____</w:t>
      </w:r>
      <w:r w:rsidRPr="0017444B">
        <w:rPr>
          <w:rFonts w:ascii="Arial Narrow" w:eastAsia="Times New Roman" w:hAnsi="Arial Narrow" w:cs="Arial"/>
          <w:b/>
          <w:bCs/>
          <w:color w:val="555555"/>
          <w:sz w:val="18"/>
          <w:szCs w:val="18"/>
          <w:bdr w:val="none" w:sz="0" w:space="0" w:color="auto" w:frame="1"/>
          <w:lang w:eastAsia="ru-RU"/>
        </w:rPr>
        <w:t>«Детский сад «</w:t>
      </w:r>
      <w:r w:rsidR="00333461" w:rsidRPr="00333461">
        <w:rPr>
          <w:rFonts w:ascii="Arial Narrow" w:eastAsia="Times New Roman" w:hAnsi="Arial Narrow" w:cs="Arial"/>
          <w:b/>
          <w:bCs/>
          <w:color w:val="555555"/>
          <w:sz w:val="18"/>
          <w:szCs w:val="18"/>
          <w:bdr w:val="none" w:sz="0" w:space="0" w:color="auto" w:frame="1"/>
          <w:lang w:eastAsia="ru-RU"/>
        </w:rPr>
        <w:t>__________</w:t>
      </w:r>
      <w:r w:rsidRPr="0017444B">
        <w:rPr>
          <w:rFonts w:ascii="Arial Narrow" w:eastAsia="Times New Roman" w:hAnsi="Arial Narrow" w:cs="Arial"/>
          <w:b/>
          <w:bCs/>
          <w:color w:val="555555"/>
          <w:sz w:val="18"/>
          <w:szCs w:val="18"/>
          <w:bdr w:val="none" w:sz="0" w:space="0" w:color="auto" w:frame="1"/>
          <w:lang w:eastAsia="ru-RU"/>
        </w:rPr>
        <w:t xml:space="preserve">» </w:t>
      </w:r>
      <w:proofErr w:type="gramStart"/>
      <w:r w:rsidR="00333461" w:rsidRPr="00333461">
        <w:rPr>
          <w:rFonts w:ascii="Arial Narrow" w:eastAsia="Times New Roman" w:hAnsi="Arial Narrow" w:cs="Arial"/>
          <w:b/>
          <w:bCs/>
          <w:color w:val="555555"/>
          <w:sz w:val="18"/>
          <w:szCs w:val="18"/>
          <w:bdr w:val="none" w:sz="0" w:space="0" w:color="auto" w:frame="1"/>
          <w:lang w:eastAsia="ru-RU"/>
        </w:rPr>
        <w:t>с</w:t>
      </w:r>
      <w:proofErr w:type="gramEnd"/>
      <w:r w:rsidR="00333461" w:rsidRPr="00333461">
        <w:rPr>
          <w:rFonts w:ascii="Arial Narrow" w:eastAsia="Times New Roman" w:hAnsi="Arial Narrow" w:cs="Arial"/>
          <w:b/>
          <w:bCs/>
          <w:color w:val="555555"/>
          <w:sz w:val="18"/>
          <w:szCs w:val="18"/>
          <w:bdr w:val="none" w:sz="0" w:space="0" w:color="auto" w:frame="1"/>
          <w:lang w:eastAsia="ru-RU"/>
        </w:rPr>
        <w:t>._____________</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1. Общие положения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1.1. 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17444B">
        <w:rPr>
          <w:rFonts w:ascii="Arial Narrow" w:eastAsia="Times New Roman" w:hAnsi="Arial Narrow" w:cs="Arial"/>
          <w:color w:val="555555"/>
          <w:sz w:val="18"/>
          <w:szCs w:val="18"/>
          <w:lang w:eastAsia="ru-RU"/>
        </w:rPr>
        <w:t>размера оплаты труда</w:t>
      </w:r>
      <w:proofErr w:type="gramEnd"/>
      <w:r w:rsidRPr="0017444B">
        <w:rPr>
          <w:rFonts w:ascii="Arial Narrow" w:eastAsia="Times New Roman" w:hAnsi="Arial Narrow" w:cs="Arial"/>
          <w:color w:val="555555"/>
          <w:sz w:val="18"/>
          <w:szCs w:val="18"/>
          <w:lang w:eastAsia="ru-RU"/>
        </w:rPr>
        <w:t>.</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1.2. Принудительный труд запрещен.</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proofErr w:type="gramStart"/>
      <w:r w:rsidRPr="0017444B">
        <w:rPr>
          <w:rFonts w:ascii="Arial Narrow" w:eastAsia="Times New Roman" w:hAnsi="Arial Narrow" w:cs="Arial"/>
          <w:color w:val="555555"/>
          <w:sz w:val="18"/>
          <w:szCs w:val="18"/>
          <w:lang w:eastAsia="ru-RU"/>
        </w:rPr>
        <w:t>1.3.Настоящие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roofErr w:type="gramEnd"/>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1.4. Правила внутреннего трудового распорядка направлены на укрепление трудовой дисциплины, рациональное использование рабочего времени, повышение результативности труда и качества работы. Они обязательны  для исполнения всеми работниками дошкольного образовательного учреждения  </w:t>
      </w:r>
      <w:proofErr w:type="gramStart"/>
      <w:r w:rsidRPr="0017444B">
        <w:rPr>
          <w:rFonts w:ascii="Arial Narrow" w:eastAsia="Times New Roman" w:hAnsi="Arial Narrow" w:cs="Arial"/>
          <w:color w:val="555555"/>
          <w:sz w:val="18"/>
          <w:szCs w:val="18"/>
          <w:lang w:eastAsia="ru-RU"/>
        </w:rPr>
        <w:t xml:space="preserve">( </w:t>
      </w:r>
      <w:proofErr w:type="gramEnd"/>
      <w:r w:rsidRPr="0017444B">
        <w:rPr>
          <w:rFonts w:ascii="Arial Narrow" w:eastAsia="Times New Roman" w:hAnsi="Arial Narrow" w:cs="Arial"/>
          <w:color w:val="555555"/>
          <w:sz w:val="18"/>
          <w:szCs w:val="18"/>
          <w:lang w:eastAsia="ru-RU"/>
        </w:rPr>
        <w:t>далее ДОУ ).</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1.5. Каждый работник ДОУ несет ответственность за качество образования (обучение и воспитание) детей, за соблюдение трудовой производственной  дисциплины.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1.6.Вопросы, связанные с применением правил внутреннего трудового распорядка, решаются руководством ДОУ в пределах предоставленных ему прав, а в случаях, предусмотренных действующим законодательством, совместно или по согласованию с представительным органом сотрудников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1.7. 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дошкольного образовательного учреждения.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1.8. Администрация дошкольного образовательного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1.9.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ст. 190 Трудового кодекса РФ.</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1.10. При приеме на работу работодатель обязан ознакомить работника с настоящими правилами под расписку.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1.11. Правила внутреннего трудового распорядка являются приложением к коллективному договору</w:t>
      </w:r>
      <w:proofErr w:type="gramStart"/>
      <w:r w:rsidRPr="0017444B">
        <w:rPr>
          <w:rFonts w:ascii="Arial Narrow" w:eastAsia="Times New Roman" w:hAnsi="Arial Narrow" w:cs="Arial"/>
          <w:color w:val="555555"/>
          <w:sz w:val="18"/>
          <w:szCs w:val="18"/>
          <w:lang w:eastAsia="ru-RU"/>
        </w:rPr>
        <w:t xml:space="preserve"> .</w:t>
      </w:r>
      <w:proofErr w:type="gramEnd"/>
      <w:r w:rsidRPr="0017444B">
        <w:rPr>
          <w:rFonts w:ascii="Arial Narrow" w:eastAsia="Times New Roman" w:hAnsi="Arial Narrow" w:cs="Arial"/>
          <w:color w:val="555555"/>
          <w:sz w:val="18"/>
          <w:szCs w:val="18"/>
          <w:lang w:eastAsia="ru-RU"/>
        </w:rPr>
        <w:t xml:space="preserve"> Текст Правил внутреннего трудового распорядка размещается в учреждении дошкольного образования в доступном месте.</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2. Порядок приема, перевода и увольнения работников.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 Для работников ДОУ работодателем является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2.2. Прием на работу и увольнение работников ДОУ осуществляет заведующий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2.3. Педагогические работники принимаются на работу по трудовому договору. Решение о срочном трудовом договоре, о его продлении или расторжении принимаются заведующим ДОУ в соответствии с Трудовым кодексом </w:t>
      </w:r>
      <w:proofErr w:type="gramStart"/>
      <w:r w:rsidRPr="0017444B">
        <w:rPr>
          <w:rFonts w:ascii="Arial Narrow" w:eastAsia="Times New Roman" w:hAnsi="Arial Narrow" w:cs="Arial"/>
          <w:color w:val="555555"/>
          <w:sz w:val="18"/>
          <w:szCs w:val="18"/>
          <w:lang w:eastAsia="ru-RU"/>
        </w:rPr>
        <w:t>РФ</w:t>
      </w:r>
      <w:proofErr w:type="gramEnd"/>
      <w:r w:rsidRPr="0017444B">
        <w:rPr>
          <w:rFonts w:ascii="Arial Narrow" w:eastAsia="Times New Roman" w:hAnsi="Arial Narrow" w:cs="Arial"/>
          <w:color w:val="555555"/>
          <w:sz w:val="18"/>
          <w:szCs w:val="18"/>
          <w:lang w:eastAsia="ru-RU"/>
        </w:rPr>
        <w:t xml:space="preserve"> и доводится до сведения работника в письменной форме не позднее трех дней после издания приказа по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2.4.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2.5.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2.6.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lastRenderedPageBreak/>
        <w:t>2.7. При приеме на работу (заключение трудового договора) работник обязан предоставить руководству следующие документы:</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медицинское заключение о состоянии здоровья и санитарную книжку установленного образца;</w:t>
      </w:r>
      <w:proofErr w:type="gramStart"/>
      <w:r w:rsidRPr="0017444B">
        <w:rPr>
          <w:rFonts w:ascii="Arial Narrow" w:eastAsia="Times New Roman" w:hAnsi="Arial Narrow" w:cs="Arial"/>
          <w:color w:val="555555"/>
          <w:sz w:val="18"/>
          <w:szCs w:val="18"/>
          <w:lang w:eastAsia="ru-RU"/>
        </w:rPr>
        <w:br/>
        <w:t>-</w:t>
      </w:r>
      <w:proofErr w:type="gramEnd"/>
      <w:r w:rsidRPr="0017444B">
        <w:rPr>
          <w:rFonts w:ascii="Arial Narrow" w:eastAsia="Times New Roman" w:hAnsi="Arial Narrow" w:cs="Arial"/>
          <w:color w:val="555555"/>
          <w:sz w:val="18"/>
          <w:szCs w:val="18"/>
          <w:lang w:eastAsia="ru-RU"/>
        </w:rPr>
        <w:t>паспорт или иной документ, удостоверяющий личность;</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-копию ИНН;</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копию  страховое свидетельство государственного пенсионного страхования;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-копию полиса медицинского страхования;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копии документов о семейном положении и свидетельств о рождении детей;</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документы воинского учета – для военнообязанных и лиц, подлежащих призыву на военную службу;</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- 2 фотографии 3*4.</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Прием на работу без перечисленных выше документов не допускается.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2.8. Запрещается требовать от лиц при приеме на работу документы, представление которых не предусмотрено законодательством.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2.9.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17444B">
        <w:rPr>
          <w:rFonts w:ascii="Arial Narrow" w:eastAsia="Times New Roman" w:hAnsi="Arial Narrow" w:cs="Arial"/>
          <w:color w:val="555555"/>
          <w:sz w:val="18"/>
          <w:szCs w:val="18"/>
          <w:lang w:eastAsia="ru-RU"/>
        </w:rPr>
        <w:t>ведома</w:t>
      </w:r>
      <w:proofErr w:type="gramEnd"/>
      <w:r w:rsidRPr="0017444B">
        <w:rPr>
          <w:rFonts w:ascii="Arial Narrow" w:eastAsia="Times New Roman" w:hAnsi="Arial Narrow" w:cs="Arial"/>
          <w:color w:val="555555"/>
          <w:sz w:val="18"/>
          <w:szCs w:val="18"/>
          <w:lang w:eastAsia="ru-RU"/>
        </w:rPr>
        <w:t xml:space="preserve"> или по поручению администрации дошкольного образовательного учреждения.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2.10.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2.11. На основании приказа о приеме на работу </w:t>
      </w:r>
      <w:proofErr w:type="gramStart"/>
      <w:r w:rsidRPr="0017444B">
        <w:rPr>
          <w:rFonts w:ascii="Arial Narrow" w:eastAsia="Times New Roman" w:hAnsi="Arial Narrow" w:cs="Arial"/>
          <w:color w:val="555555"/>
          <w:sz w:val="18"/>
          <w:szCs w:val="18"/>
          <w:lang w:eastAsia="ru-RU"/>
        </w:rPr>
        <w:t>заведующий учреждения</w:t>
      </w:r>
      <w:proofErr w:type="gramEnd"/>
      <w:r w:rsidRPr="0017444B">
        <w:rPr>
          <w:rFonts w:ascii="Arial Narrow" w:eastAsia="Times New Roman" w:hAnsi="Arial Narrow" w:cs="Arial"/>
          <w:color w:val="555555"/>
          <w:sz w:val="18"/>
          <w:szCs w:val="18"/>
          <w:lang w:eastAsia="ru-RU"/>
        </w:rPr>
        <w:t xml:space="preserve"> обязан в пятидневный срок сделать запись в трудовой книжке работника, в случае, если работа в организации является для работника основной.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2.12. Приказ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w:t>
      </w:r>
      <w:proofErr w:type="gramStart"/>
      <w:r w:rsidRPr="0017444B">
        <w:rPr>
          <w:rFonts w:ascii="Arial Narrow" w:eastAsia="Times New Roman" w:hAnsi="Arial Narrow" w:cs="Arial"/>
          <w:color w:val="555555"/>
          <w:sz w:val="18"/>
          <w:szCs w:val="18"/>
          <w:lang w:eastAsia="ru-RU"/>
        </w:rPr>
        <w:t>надлежащее</w:t>
      </w:r>
      <w:proofErr w:type="gramEnd"/>
      <w:r w:rsidRPr="0017444B">
        <w:rPr>
          <w:rFonts w:ascii="Arial Narrow" w:eastAsia="Times New Roman" w:hAnsi="Arial Narrow" w:cs="Arial"/>
          <w:color w:val="555555"/>
          <w:sz w:val="18"/>
          <w:szCs w:val="18"/>
          <w:lang w:eastAsia="ru-RU"/>
        </w:rPr>
        <w:t xml:space="preserve"> заверенную копию указанного приказа (распоряжения).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2.13. Перед допуском к работе вновь поступившего работника заведующий обязан ознакомить работника: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с условиями труда, его должностной инструкцией, условиями оплаты труда, разъяснить его права и обязанности;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2.14.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2.15.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архив.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2.16.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2.17. С письменного согласия работник может быть переведен на работу, требующую более низкой квалификации.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2.18. </w:t>
      </w:r>
      <w:proofErr w:type="gramStart"/>
      <w:r w:rsidRPr="0017444B">
        <w:rPr>
          <w:rFonts w:ascii="Arial Narrow" w:eastAsia="Times New Roman" w:hAnsi="Arial Narrow" w:cs="Arial"/>
          <w:color w:val="555555"/>
          <w:sz w:val="18"/>
          <w:szCs w:val="18"/>
          <w:lang w:eastAsia="ru-RU"/>
        </w:rPr>
        <w:t>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Работник об этом должен быть поставлен в известность в письменной форме не </w:t>
      </w:r>
      <w:proofErr w:type="gramStart"/>
      <w:r w:rsidRPr="0017444B">
        <w:rPr>
          <w:rFonts w:ascii="Arial Narrow" w:eastAsia="Times New Roman" w:hAnsi="Arial Narrow" w:cs="Arial"/>
          <w:color w:val="555555"/>
          <w:sz w:val="18"/>
          <w:szCs w:val="18"/>
          <w:lang w:eastAsia="ru-RU"/>
        </w:rPr>
        <w:t>позднее</w:t>
      </w:r>
      <w:proofErr w:type="gramEnd"/>
      <w:r w:rsidRPr="0017444B">
        <w:rPr>
          <w:rFonts w:ascii="Arial Narrow" w:eastAsia="Times New Roman" w:hAnsi="Arial Narrow" w:cs="Arial"/>
          <w:color w:val="555555"/>
          <w:sz w:val="18"/>
          <w:szCs w:val="18"/>
          <w:lang w:eastAsia="ru-RU"/>
        </w:rPr>
        <w:t xml:space="preserve"> чем за два месяца до их введения.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2.19.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2.20.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2.21.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2.22.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lastRenderedPageBreak/>
        <w:t>2.23.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3. Основные обязанности работников.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 Работать честно и добросовестно, строго выполнять  режим,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3.4.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3.5. Быть всегда внимательным к детям, вежливыми с их родителями и членами коллектива.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3.6. Систематически повышать свой теоретический, методический и культурный уровень, деловую квалификацию.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3.7. Быть примером достойного поведения и высокого морального долга на работе, соблюдать правила общежития.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3.8. Содержать свое рабочее место в чистоте и порядке, соблюдать установленный порядок хранения материальных ценностей и документов.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3.9. Беречь и укреплять собственность ДОУ (оборудование, игрушки, инвентарь, учебные пособия и т.д.), экономно расходовать материалы,  электроэнергию, воспитывать у детей бережное отношение к имуществу.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3.10. Проходить в установленные сроки периодические медицинские осмотры.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3.11. Нести полную ответственность за жизнь и здоровье детей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3.12. Грамотно и своевременно вести необходимую документацию;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3.13. </w:t>
      </w:r>
      <w:proofErr w:type="gramStart"/>
      <w:r w:rsidRPr="0017444B">
        <w:rPr>
          <w:rFonts w:ascii="Arial Narrow" w:eastAsia="Times New Roman" w:hAnsi="Arial Narrow" w:cs="Arial"/>
          <w:color w:val="555555"/>
          <w:sz w:val="18"/>
          <w:szCs w:val="18"/>
          <w:lang w:eastAsia="ru-RU"/>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3.14. Проходить обязательные медицинские осмотры в предусмотренных законодательством РФ случаях;</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3.15.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3.16.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3.17.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принести вред работодателю или работникам.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3.18. Педагогическим и другим работникам запрещается: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изменять по своему усмотрению расписание занятий и график работы;</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отменять, удлинять или сокращать продолжительность занятий и перерывов между ними.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3.19. В помещениях учреждения запрещается: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находиться в верхней одежде и головных уборах;</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громко разговаривать и шуметь в коридорах;</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курить на территории;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распивать спиртные напитки;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использовать нецензурную и сленговую речь.</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4. Основные обязанности руководителя.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4.2. Создавать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lastRenderedPageBreak/>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безопасности условия труда.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4.6.Обеспечивать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4.8. Не допускать к исполнению своих обязанностей работника, появившегося на работе в нетрезвом состоянии, применять к нему соответствующие дисциплинарные меры в установленном порядке согласно действующему законодательству.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4.9. Создавать оптимально – санитарно </w:t>
      </w:r>
      <w:proofErr w:type="gramStart"/>
      <w:r w:rsidRPr="0017444B">
        <w:rPr>
          <w:rFonts w:ascii="Arial Narrow" w:eastAsia="Times New Roman" w:hAnsi="Arial Narrow" w:cs="Arial"/>
          <w:color w:val="555555"/>
          <w:sz w:val="18"/>
          <w:szCs w:val="18"/>
          <w:lang w:eastAsia="ru-RU"/>
        </w:rPr>
        <w:t>–г</w:t>
      </w:r>
      <w:proofErr w:type="gramEnd"/>
      <w:r w:rsidRPr="0017444B">
        <w:rPr>
          <w:rFonts w:ascii="Arial Narrow" w:eastAsia="Times New Roman" w:hAnsi="Arial Narrow" w:cs="Arial"/>
          <w:color w:val="555555"/>
          <w:sz w:val="18"/>
          <w:szCs w:val="18"/>
          <w:lang w:eastAsia="ru-RU"/>
        </w:rPr>
        <w:t xml:space="preserve">игиенические условия (освещенность рабочего места, температурный режим, </w:t>
      </w:r>
      <w:proofErr w:type="spellStart"/>
      <w:r w:rsidRPr="0017444B">
        <w:rPr>
          <w:rFonts w:ascii="Arial Narrow" w:eastAsia="Times New Roman" w:hAnsi="Arial Narrow" w:cs="Arial"/>
          <w:color w:val="555555"/>
          <w:sz w:val="18"/>
          <w:szCs w:val="18"/>
          <w:lang w:eastAsia="ru-RU"/>
        </w:rPr>
        <w:t>электробезопасность</w:t>
      </w:r>
      <w:proofErr w:type="spellEnd"/>
      <w:r w:rsidRPr="0017444B">
        <w:rPr>
          <w:rFonts w:ascii="Arial Narrow" w:eastAsia="Times New Roman" w:hAnsi="Arial Narrow" w:cs="Arial"/>
          <w:color w:val="555555"/>
          <w:sz w:val="18"/>
          <w:szCs w:val="18"/>
          <w:lang w:eastAsia="ru-RU"/>
        </w:rPr>
        <w:t xml:space="preserve"> и т.д.). Своевременно производить ремонт ДОУ, добиваться эффективной работы технического персонала.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4.10. Обеспечивать сохранность имущества ДОУ, его сотрудников и детей.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4.11. Обеспечивать систематический </w:t>
      </w:r>
      <w:proofErr w:type="gramStart"/>
      <w:r w:rsidRPr="0017444B">
        <w:rPr>
          <w:rFonts w:ascii="Arial Narrow" w:eastAsia="Times New Roman" w:hAnsi="Arial Narrow" w:cs="Arial"/>
          <w:color w:val="555555"/>
          <w:sz w:val="18"/>
          <w:szCs w:val="18"/>
          <w:lang w:eastAsia="ru-RU"/>
        </w:rPr>
        <w:t>контроль за</w:t>
      </w:r>
      <w:proofErr w:type="gramEnd"/>
      <w:r w:rsidRPr="0017444B">
        <w:rPr>
          <w:rFonts w:ascii="Arial Narrow" w:eastAsia="Times New Roman" w:hAnsi="Arial Narrow" w:cs="Arial"/>
          <w:color w:val="555555"/>
          <w:sz w:val="18"/>
          <w:szCs w:val="18"/>
          <w:lang w:eastAsia="ru-RU"/>
        </w:rPr>
        <w:t xml:space="preserve"> соблюдением условий оплаты труда работников и расходование фонда заработной платы.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5. Права.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5.2. Руководящие и педагогические работники добровольно </w:t>
      </w:r>
      <w:proofErr w:type="gramStart"/>
      <w:r w:rsidRPr="0017444B">
        <w:rPr>
          <w:rFonts w:ascii="Arial Narrow" w:eastAsia="Times New Roman" w:hAnsi="Arial Narrow" w:cs="Arial"/>
          <w:color w:val="555555"/>
          <w:sz w:val="18"/>
          <w:szCs w:val="18"/>
          <w:lang w:eastAsia="ru-RU"/>
        </w:rPr>
        <w:t>проходят</w:t>
      </w:r>
      <w:proofErr w:type="gramEnd"/>
      <w:r w:rsidRPr="0017444B">
        <w:rPr>
          <w:rFonts w:ascii="Arial Narrow" w:eastAsia="Times New Roman" w:hAnsi="Arial Narrow" w:cs="Arial"/>
          <w:color w:val="555555"/>
          <w:sz w:val="18"/>
          <w:szCs w:val="18"/>
          <w:lang w:eastAsia="ru-RU"/>
        </w:rPr>
        <w:t xml:space="preserve">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5.3.Работники учреждения имеют право:</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на самостоятельное определение форм, средств и методов своей педагогической деятельности в рамках воспитательной компетенции Учреждения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определение по своему усмотрению темпов прохождения того или иного раздела программы;</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проявление творчества, инициативы в целях совершенствования деятельности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уважение и вежливое обращение со стороны администрации, воспитанников, родителей;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моральное и материальное поощрение по результатам своего труда;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5.4. Работники ДОУ имеют право </w:t>
      </w:r>
      <w:proofErr w:type="gramStart"/>
      <w:r w:rsidRPr="0017444B">
        <w:rPr>
          <w:rFonts w:ascii="Arial Narrow" w:eastAsia="Times New Roman" w:hAnsi="Arial Narrow" w:cs="Arial"/>
          <w:color w:val="555555"/>
          <w:sz w:val="18"/>
          <w:szCs w:val="18"/>
          <w:lang w:eastAsia="ru-RU"/>
        </w:rPr>
        <w:t>на</w:t>
      </w:r>
      <w:proofErr w:type="gramEnd"/>
      <w:r w:rsidRPr="0017444B">
        <w:rPr>
          <w:rFonts w:ascii="Arial Narrow" w:eastAsia="Times New Roman" w:hAnsi="Arial Narrow" w:cs="Arial"/>
          <w:color w:val="555555"/>
          <w:sz w:val="18"/>
          <w:szCs w:val="18"/>
          <w:lang w:eastAsia="ru-RU"/>
        </w:rPr>
        <w:t>:</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proofErr w:type="gramStart"/>
      <w:r w:rsidRPr="0017444B">
        <w:rPr>
          <w:rFonts w:ascii="Arial Narrow" w:eastAsia="Times New Roman" w:hAnsi="Arial Narrow" w:cs="Arial"/>
          <w:color w:val="555555"/>
          <w:sz w:val="18"/>
          <w:szCs w:val="18"/>
          <w:lang w:eastAsia="ru-RU"/>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защиту своих трудовых прав, свобод и законных интересов всеми не запрещенными законом способами;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обязательное социальное страхование в случаях, предусмотренных федеральными законами;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5.6. Работники учреждения имеют право на:</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повышение разряда и категории по результатам своего труда;</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совмещение профессий, должностей;</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обязательное социальное страхование от несчастных случаев на производстве и профессиональных заболеваний в соответствии с федеральным законом;</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r>
      <w:r w:rsidRPr="0017444B">
        <w:rPr>
          <w:rFonts w:ascii="Arial Narrow" w:eastAsia="Times New Roman" w:hAnsi="Arial Narrow" w:cs="Arial"/>
          <w:color w:val="555555"/>
          <w:sz w:val="18"/>
          <w:szCs w:val="18"/>
          <w:lang w:eastAsia="ru-RU"/>
        </w:rPr>
        <w:lastRenderedPageBreak/>
        <w:t xml:space="preserve">- отказ от выполнения работ в случае возникновения опасности для жизни и здоровья </w:t>
      </w:r>
      <w:proofErr w:type="gramStart"/>
      <w:r w:rsidRPr="0017444B">
        <w:rPr>
          <w:rFonts w:ascii="Arial Narrow" w:eastAsia="Times New Roman" w:hAnsi="Arial Narrow" w:cs="Arial"/>
          <w:color w:val="555555"/>
          <w:sz w:val="18"/>
          <w:szCs w:val="18"/>
          <w:lang w:eastAsia="ru-RU"/>
        </w:rPr>
        <w:t>в следствие</w:t>
      </w:r>
      <w:proofErr w:type="gramEnd"/>
      <w:r w:rsidRPr="0017444B">
        <w:rPr>
          <w:rFonts w:ascii="Arial Narrow" w:eastAsia="Times New Roman" w:hAnsi="Arial Narrow" w:cs="Arial"/>
          <w:color w:val="555555"/>
          <w:sz w:val="18"/>
          <w:szCs w:val="18"/>
          <w:lang w:eastAsia="ru-RU"/>
        </w:rPr>
        <w:t xml:space="preserve"> нарушений требований охраны труда, за исключением, предусмотренных федеральным законом, до устранения такой опасности;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обеспечение средствами индивидуальной и коллективной защите в соответствии с требованиями охраны труда за счет средств работодателя;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обучение безопасным методам и приемам труда за счет средств работодателя;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xml:space="preserve">- </w:t>
      </w:r>
      <w:proofErr w:type="gramStart"/>
      <w:r w:rsidRPr="0017444B">
        <w:rPr>
          <w:rFonts w:ascii="Arial Narrow" w:eastAsia="Times New Roman" w:hAnsi="Arial Narrow" w:cs="Arial"/>
          <w:color w:val="555555"/>
          <w:sz w:val="18"/>
          <w:szCs w:val="18"/>
          <w:lang w:eastAsia="ru-RU"/>
        </w:rPr>
        <w:t>профессиональную переподготовку за счет средств  работодателя в случае ликвидации рабочего места вследствие нарушений требований охраны труда;</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roofErr w:type="gramEnd"/>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другие права, предусмотренные коллективным договором дошкольного образовательного учреждения.</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6. Рабочее время и его использование.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В конце дня воспитатели обязаны проводить детей в раздевалку проследить за уходом детей домой в сопровождении родителей (лиц их заменяющих).</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6.3. Администрация имеет право поставить специалиста </w:t>
      </w:r>
      <w:proofErr w:type="gramStart"/>
      <w:r w:rsidRPr="0017444B">
        <w:rPr>
          <w:rFonts w:ascii="Arial Narrow" w:eastAsia="Times New Roman" w:hAnsi="Arial Narrow" w:cs="Arial"/>
          <w:color w:val="555555"/>
          <w:sz w:val="18"/>
          <w:szCs w:val="18"/>
          <w:lang w:eastAsia="ru-RU"/>
        </w:rPr>
        <w:t>на замену воспитателя в группу для работы с детьми в случае</w:t>
      </w:r>
      <w:proofErr w:type="gramEnd"/>
      <w:r w:rsidRPr="0017444B">
        <w:rPr>
          <w:rFonts w:ascii="Arial Narrow" w:eastAsia="Times New Roman" w:hAnsi="Arial Narrow" w:cs="Arial"/>
          <w:color w:val="555555"/>
          <w:sz w:val="18"/>
          <w:szCs w:val="18"/>
          <w:lang w:eastAsia="ru-RU"/>
        </w:rPr>
        <w:t>  производственной необходимости.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6.5. Рабочее время педагогических работников определяется учебным расписанием и должностными обязанностями в соответствии с Уставом ДОУ и настоящими Правилами.</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w:t>
      </w:r>
      <w:proofErr w:type="gramStart"/>
      <w:r w:rsidRPr="0017444B">
        <w:rPr>
          <w:rFonts w:ascii="Arial Narrow" w:eastAsia="Times New Roman" w:hAnsi="Arial Narrow" w:cs="Arial"/>
          <w:color w:val="555555"/>
          <w:sz w:val="18"/>
          <w:szCs w:val="18"/>
          <w:lang w:eastAsia="ru-RU"/>
        </w:rPr>
        <w:t>При этом необходимо учитывать, что объем учебной нагрузки: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устанавливается исходя из принципов преемственности с учетом квалификации педагогического работника и имеющегося в наличии объема учебной нагрузки;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больше или меньше нормы часов за ставку заработной платы устанавливается только с письменного согласия работника;</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должен быть стабильным на протяжении всего учебного года, уменьшение его возможно при сокращении числа детей и количества групп.</w:t>
      </w:r>
      <w:proofErr w:type="gramEnd"/>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6.7. Руководитель  ДОУ обязан организовать учет явки работников ДОУ на работу и ухода с работы.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6.9. Работа в праздничные дни запрещена. Привлечение отдельных работников ДОУ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6.10.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6.13. Педагогическим и другим работникам ДОУ запрещается: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изменять по своему усмотрению расписание занятий, заменять друг друга без ведома руководства ДОУ;</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отменять, удлинять или сокращать продолжительность учебных занятий и перемен;</w:t>
      </w:r>
      <w:r w:rsidRPr="00333461">
        <w:rPr>
          <w:rFonts w:ascii="Arial Narrow" w:eastAsia="Times New Roman" w:hAnsi="Arial Narrow" w:cs="Arial"/>
          <w:color w:val="555555"/>
          <w:sz w:val="18"/>
          <w:szCs w:val="18"/>
          <w:lang w:eastAsia="ru-RU"/>
        </w:rPr>
        <w:t> </w:t>
      </w:r>
      <w:proofErr w:type="gramStart"/>
      <w:r w:rsidRPr="0017444B">
        <w:rPr>
          <w:rFonts w:ascii="Arial Narrow" w:eastAsia="Times New Roman" w:hAnsi="Arial Narrow" w:cs="Arial"/>
          <w:color w:val="555555"/>
          <w:sz w:val="18"/>
          <w:szCs w:val="18"/>
          <w:lang w:eastAsia="ru-RU"/>
        </w:rPr>
        <w:br/>
        <w:t>-</w:t>
      </w:r>
      <w:proofErr w:type="gramEnd"/>
      <w:r w:rsidRPr="0017444B">
        <w:rPr>
          <w:rFonts w:ascii="Arial Narrow" w:eastAsia="Times New Roman" w:hAnsi="Arial Narrow" w:cs="Arial"/>
          <w:color w:val="555555"/>
          <w:sz w:val="18"/>
          <w:szCs w:val="18"/>
          <w:lang w:eastAsia="ru-RU"/>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делать замечания по поводу работы педагогическим работникам в присутствии воспитанников;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организовывать собрания по общественным вопросам в рабочее время.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6.14. Посторонние лица могут присутствовать в группе на учебном занятии только с разрешения заведующего и его заместителя. Вход в группу после начала регламентированной образовательной деятельности разрешается только заведующему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6.15. Администрация ДОУ привлекает работников к дежурству по ДОУ в рабочее время. Дежурство должно начинаться не ранее чем за 20 минут до начала смены и продолжаться не более 20 минут после окончания смены данного педагога. График дежурств составляется на месяц и утверждается руководителем по согласованию с Советом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lastRenderedPageBreak/>
        <w:t>6.16.Общие собрания трудового коллектива проводятся по мере необходимости, но не реже 1 раза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7. Поощрение за успехи в работе.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объявление благодарности с занесением в трудовую книжку;</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выдача премии;</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награждение ценным подарком;</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награждение почетной грамотой.</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В ДОУ могут применяться и другие ведомственные  и государственные поощрения в соответствии с положением о стимулировании сотрудников.</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7.2.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7.3. При применении мер  поощрения обеспечивается сочетание материального и морального стимулирование труда. Поощрение объявляются в приказе, доводятся до сведения всего коллектива и заносятся в трудовую книжку.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17444B" w:rsidRPr="0017444B" w:rsidRDefault="0017444B" w:rsidP="00AB4953">
      <w:pPr>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b/>
          <w:bCs/>
          <w:color w:val="555555"/>
          <w:sz w:val="18"/>
          <w:szCs w:val="18"/>
          <w:bdr w:val="none" w:sz="0" w:space="0" w:color="auto" w:frame="1"/>
          <w:lang w:eastAsia="ru-RU"/>
        </w:rPr>
        <w:t>8. Ответственность за нарушение трудовой дисциплины.</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w:t>
      </w:r>
      <w:proofErr w:type="gramStart"/>
      <w:r w:rsidRPr="0017444B">
        <w:rPr>
          <w:rFonts w:ascii="Arial Narrow" w:eastAsia="Times New Roman" w:hAnsi="Arial Narrow" w:cs="Arial"/>
          <w:color w:val="555555"/>
          <w:sz w:val="18"/>
          <w:szCs w:val="18"/>
          <w:lang w:eastAsia="ru-RU"/>
        </w:rPr>
        <w:t xml:space="preserve"> ,</w:t>
      </w:r>
      <w:proofErr w:type="gramEnd"/>
      <w:r w:rsidRPr="0017444B">
        <w:rPr>
          <w:rFonts w:ascii="Arial Narrow" w:eastAsia="Times New Roman" w:hAnsi="Arial Narrow" w:cs="Arial"/>
          <w:color w:val="555555"/>
          <w:sz w:val="18"/>
          <w:szCs w:val="18"/>
          <w:lang w:eastAsia="ru-RU"/>
        </w:rPr>
        <w:t xml:space="preserve">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замечание;</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выговор;</w:t>
      </w:r>
      <w:r w:rsidRPr="00333461">
        <w:rPr>
          <w:rFonts w:ascii="Arial Narrow" w:eastAsia="Times New Roman" w:hAnsi="Arial Narrow" w:cs="Arial"/>
          <w:color w:val="555555"/>
          <w:sz w:val="18"/>
          <w:szCs w:val="18"/>
          <w:lang w:eastAsia="ru-RU"/>
        </w:rPr>
        <w:t> </w:t>
      </w:r>
      <w:r w:rsidRPr="0017444B">
        <w:rPr>
          <w:rFonts w:ascii="Arial Narrow" w:eastAsia="Times New Roman" w:hAnsi="Arial Narrow" w:cs="Arial"/>
          <w:color w:val="555555"/>
          <w:sz w:val="18"/>
          <w:szCs w:val="18"/>
          <w:lang w:eastAsia="ru-RU"/>
        </w:rPr>
        <w:br/>
        <w:t>- увольнение по соответствующим основаниям.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8.3.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w:t>
      </w:r>
      <w:proofErr w:type="gramStart"/>
      <w:r w:rsidRPr="0017444B">
        <w:rPr>
          <w:rFonts w:ascii="Arial Narrow" w:eastAsia="Times New Roman" w:hAnsi="Arial Narrow" w:cs="Arial"/>
          <w:color w:val="555555"/>
          <w:sz w:val="18"/>
          <w:szCs w:val="18"/>
          <w:lang w:eastAsia="ru-RU"/>
        </w:rPr>
        <w:t xml:space="preserve">( </w:t>
      </w:r>
      <w:proofErr w:type="gramEnd"/>
      <w:r w:rsidRPr="0017444B">
        <w:rPr>
          <w:rFonts w:ascii="Arial Narrow" w:eastAsia="Times New Roman" w:hAnsi="Arial Narrow" w:cs="Arial"/>
          <w:color w:val="555555"/>
          <w:sz w:val="18"/>
          <w:szCs w:val="18"/>
          <w:lang w:eastAsia="ru-RU"/>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8.7. За каждое нарушение трудовой дисциплины может быть применено только одно дисциплинарное взыскание.</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xml:space="preserve">8.9. </w:t>
      </w:r>
      <w:proofErr w:type="gramStart"/>
      <w:r w:rsidRPr="0017444B">
        <w:rPr>
          <w:rFonts w:ascii="Arial Narrow" w:eastAsia="Times New Roman" w:hAnsi="Arial Narrow" w:cs="Arial"/>
          <w:color w:val="555555"/>
          <w:sz w:val="18"/>
          <w:szCs w:val="18"/>
          <w:lang w:eastAsia="ru-RU"/>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w:t>
      </w:r>
      <w:proofErr w:type="gramEnd"/>
      <w:r w:rsidRPr="0017444B">
        <w:rPr>
          <w:rFonts w:ascii="Arial Narrow" w:eastAsia="Times New Roman" w:hAnsi="Arial Narrow" w:cs="Arial"/>
          <w:color w:val="555555"/>
          <w:sz w:val="18"/>
          <w:szCs w:val="18"/>
          <w:lang w:eastAsia="ru-RU"/>
        </w:rPr>
        <w:t xml:space="preserve"> работник. В течение срока действия дисциплинарного взыскания меры поощрения, указанные в п.7, не применяются.</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представительным органом.</w:t>
      </w:r>
    </w:p>
    <w:p w:rsidR="0017444B" w:rsidRPr="0017444B" w:rsidRDefault="0017444B" w:rsidP="00AB4953">
      <w:pPr>
        <w:spacing w:before="193" w:after="193"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8.11. Правила внутреннего трудового распорядка ДОУ  относятся к локальным правовым актам, регламентирующим отношения внутри коллектива.</w:t>
      </w:r>
    </w:p>
    <w:p w:rsidR="0017444B" w:rsidRPr="0017444B" w:rsidRDefault="0017444B" w:rsidP="00AB4953">
      <w:pPr>
        <w:shd w:val="clear" w:color="auto" w:fill="FFFFFF"/>
        <w:spacing w:after="0" w:line="240" w:lineRule="auto"/>
        <w:rPr>
          <w:rFonts w:ascii="Arial Narrow" w:eastAsia="Times New Roman" w:hAnsi="Arial Narrow" w:cs="Arial"/>
          <w:color w:val="555555"/>
          <w:sz w:val="18"/>
          <w:szCs w:val="18"/>
          <w:lang w:eastAsia="ru-RU"/>
        </w:rPr>
      </w:pPr>
      <w:r w:rsidRPr="0017444B">
        <w:rPr>
          <w:rFonts w:ascii="Arial Narrow" w:eastAsia="Times New Roman" w:hAnsi="Arial Narrow" w:cs="Arial"/>
          <w:color w:val="555555"/>
          <w:sz w:val="18"/>
          <w:szCs w:val="18"/>
          <w:lang w:eastAsia="ru-RU"/>
        </w:rPr>
        <w:t> </w:t>
      </w:r>
    </w:p>
    <w:p w:rsidR="00B2576F" w:rsidRPr="00333461" w:rsidRDefault="00B2576F" w:rsidP="00AB4953">
      <w:pPr>
        <w:spacing w:line="240" w:lineRule="auto"/>
        <w:rPr>
          <w:rFonts w:ascii="Arial Narrow" w:hAnsi="Arial Narrow"/>
          <w:sz w:val="18"/>
          <w:szCs w:val="18"/>
        </w:rPr>
      </w:pPr>
    </w:p>
    <w:sectPr w:rsidR="00B2576F" w:rsidRPr="00333461" w:rsidSect="00AB4953">
      <w:pgSz w:w="11906" w:h="16838"/>
      <w:pgMar w:top="284"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17444B"/>
    <w:rsid w:val="001609A1"/>
    <w:rsid w:val="0017444B"/>
    <w:rsid w:val="00333461"/>
    <w:rsid w:val="00AB4953"/>
    <w:rsid w:val="00B2576F"/>
    <w:rsid w:val="00BC265F"/>
    <w:rsid w:val="00C23CC8"/>
    <w:rsid w:val="00E47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6F"/>
  </w:style>
  <w:style w:type="paragraph" w:styleId="1">
    <w:name w:val="heading 1"/>
    <w:basedOn w:val="a"/>
    <w:link w:val="10"/>
    <w:uiPriority w:val="9"/>
    <w:qFormat/>
    <w:rsid w:val="001744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4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74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444B"/>
  </w:style>
</w:styles>
</file>

<file path=word/webSettings.xml><?xml version="1.0" encoding="utf-8"?>
<w:webSettings xmlns:r="http://schemas.openxmlformats.org/officeDocument/2006/relationships" xmlns:w="http://schemas.openxmlformats.org/wordprocessingml/2006/main">
  <w:divs>
    <w:div w:id="1025867682">
      <w:bodyDiv w:val="1"/>
      <w:marLeft w:val="0"/>
      <w:marRight w:val="0"/>
      <w:marTop w:val="0"/>
      <w:marBottom w:val="0"/>
      <w:divBdr>
        <w:top w:val="none" w:sz="0" w:space="0" w:color="auto"/>
        <w:left w:val="none" w:sz="0" w:space="0" w:color="auto"/>
        <w:bottom w:val="none" w:sz="0" w:space="0" w:color="auto"/>
        <w:right w:val="none" w:sz="0" w:space="0" w:color="auto"/>
      </w:divBdr>
      <w:divsChild>
        <w:div w:id="1135679432">
          <w:marLeft w:val="0"/>
          <w:marRight w:val="0"/>
          <w:marTop w:val="0"/>
          <w:marBottom w:val="193"/>
          <w:divBdr>
            <w:top w:val="none" w:sz="0" w:space="0" w:color="auto"/>
            <w:left w:val="none" w:sz="0" w:space="0" w:color="auto"/>
            <w:bottom w:val="none" w:sz="0" w:space="0" w:color="auto"/>
            <w:right w:val="none" w:sz="0" w:space="0" w:color="auto"/>
          </w:divBdr>
        </w:div>
        <w:div w:id="165950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30309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Гуля</cp:lastModifiedBy>
  <cp:revision>2</cp:revision>
  <dcterms:created xsi:type="dcterms:W3CDTF">2013-10-30T10:25:00Z</dcterms:created>
  <dcterms:modified xsi:type="dcterms:W3CDTF">2013-10-31T09:10:00Z</dcterms:modified>
</cp:coreProperties>
</file>